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9" w:rsidRPr="00863BA7" w:rsidRDefault="00300354" w:rsidP="0068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.7pt;margin-top:-14.35pt;width:240pt;height:21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zPlQIAABAFAAAOAAAAZHJzL2Uyb0RvYy54bWysVN1u0zAUvkfiHSzfd/lpujbR0mndKEIa&#10;P9LgAVzbaSwS29hukzHxLDwFV0g8Qx+JY6fdWhASQvTCtXOOv/PzfccXl33boC03VihZ4uQsxohL&#10;qpiQ6xJ/eL8czTCyjkhGGiV5ie+5xZfz588uOl3wVNWqYdwgAJG26HSJa+d0EUWW1rwl9kxpLsFY&#10;KdMSB0ezjpghHaC3TZTG8XnUKcO0UZRbC19vBiOeB/yq4tS9rSrLHWpKDLm5sJqwrvwazS9IsTZE&#10;14Lu0yD/kEVLhISgj1A3xBG0MeI3qFZQo6yq3BlVbaSqSlAeaoBqkviXau5qonmoBZpj9WOb7P+D&#10;pW+27wwSrMRjjCRpgaLd192P3ffdNzT23em0LcDpToOb6xeqB5ZDpVbfKvrRIqmuayLX/MoY1dWc&#10;MMgu8Tejo6sDjvUgq+61YhCGbJwKQH1lWt86aAYCdGDp/pEZ3jtE4eM4zmZxDCYKtnQ2TqfjSYhB&#10;isN1bax7yVWL/KbEBqgP8GR7a51PhxQHFx/NqkawpWiacDDr1XVj0JaATJbht0c/cWukd5bKXxsQ&#10;hy+QJcTwNp9voP0hT9IsXqT5aHk+m46yZTYZ5dN4NoqTfJGfx1me3Sy/+ASTrKgFY1zeCskPEkyy&#10;v6N4PwyDeIIIUVfifJJOBo7+WCQ00/dzqOKkyFY4mMhGtCX2LR+cSOGZfSEZXCCFI6IZ9tFp+qHL&#10;0IPDf+hK0IGnfhCB61c9oHhxrBS7B0UYBXwBt/CMwKZW5jNGHYxkie2nDTEco+aVBFXlSZb5GQ6H&#10;bDJN4WCOLatjC5EUoErsMBq2126Y+402Yl1DpEHHUl2BEisRNPKU1V6/MHahmP0T4ef6+By8nh6y&#10;+U8AAAD//wMAUEsDBBQABgAIAAAAIQAzVmd54AAAAAsBAAAPAAAAZHJzL2Rvd25yZXYueG1sTI/B&#10;ToNAEIbvJr7DZky8mHaxXahQlkZNNF5b+wADTIGU3SXsttC3dzzpbSbz5Z/vz3ez6cWVRt85q+F5&#10;GYEgW7m6s42G4/fH4gWED2hr7J0lDTfysCvu73LMajfZPV0PoREcYn2GGtoQhkxKX7Vk0C/dQJZv&#10;JzcaDLyOjaxHnDjc9HIVRYk02Fn+0OJA7y1V58PFaDh9TU9xOpWf4bjZq+QNu03pblo/PsyvWxCB&#10;5vAHw68+q0PBTqW72NqLXsMijhWjPKiEOzChVioBUWpYp+kaZJHL/x2KHwAAAP//AwBQSwECLQAU&#10;AAYACAAAACEAtoM4kv4AAADhAQAAEwAAAAAAAAAAAAAAAAAAAAAAW0NvbnRlbnRfVHlwZXNdLnht&#10;bFBLAQItABQABgAIAAAAIQA4/SH/1gAAAJQBAAALAAAAAAAAAAAAAAAAAC8BAABfcmVscy8ucmVs&#10;c1BLAQItABQABgAIAAAAIQCaiLzPlQIAABAFAAAOAAAAAAAAAAAAAAAAAC4CAABkcnMvZTJvRG9j&#10;LnhtbFBLAQItABQABgAIAAAAIQAzVmd54AAAAAsBAAAPAAAAAAAAAAAAAAAAAO8EAABkcnMvZG93&#10;bnJldi54bWxQSwUGAAAAAAQABADzAAAA/AUAAAAA&#10;" stroked="f">
            <v:textbox style="mso-next-textbox:#Поле 3">
              <w:txbxContent>
                <w:p w:rsidR="00687329" w:rsidRPr="00E5309E" w:rsidRDefault="00687329" w:rsidP="00687329">
                  <w:pPr>
                    <w:spacing w:after="0" w:line="240" w:lineRule="auto"/>
                    <w:ind w:left="18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17245" cy="831850"/>
                        <wp:effectExtent l="0" t="0" r="1905" b="635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12000" contrast="4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7245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7329" w:rsidRPr="00E5309E" w:rsidRDefault="00687329" w:rsidP="00687329">
                  <w:pPr>
                    <w:spacing w:after="0" w:line="240" w:lineRule="auto"/>
                    <w:ind w:right="-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5309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  <w:p w:rsidR="00687329" w:rsidRPr="00E5309E" w:rsidRDefault="00687329" w:rsidP="00687329">
                  <w:pPr>
                    <w:spacing w:after="0" w:line="240" w:lineRule="auto"/>
                    <w:ind w:right="-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5309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Белгородская область</w:t>
                  </w:r>
                </w:p>
                <w:p w:rsidR="00687329" w:rsidRPr="00E5309E" w:rsidRDefault="00687329" w:rsidP="00687329">
                  <w:pPr>
                    <w:spacing w:after="0" w:line="240" w:lineRule="auto"/>
                    <w:ind w:right="-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687329" w:rsidRPr="00E5309E" w:rsidRDefault="00687329" w:rsidP="00687329">
                  <w:pPr>
                    <w:spacing w:after="0" w:line="240" w:lineRule="auto"/>
                    <w:ind w:right="-18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309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ДЕПАРТАМЕНТ ОБРАЗОВАНИЯ</w:t>
                  </w:r>
                </w:p>
                <w:p w:rsidR="00687329" w:rsidRPr="00E5309E" w:rsidRDefault="00687329" w:rsidP="00687329">
                  <w:pPr>
                    <w:spacing w:after="0" w:line="240" w:lineRule="auto"/>
                    <w:ind w:right="-18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5309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БЕЛГОРОДСКОЙ ОБЛАСТИ</w:t>
                  </w:r>
                </w:p>
                <w:p w:rsidR="00687329" w:rsidRPr="00E5309E" w:rsidRDefault="00687329" w:rsidP="00687329">
                  <w:pPr>
                    <w:spacing w:after="0" w:line="240" w:lineRule="auto"/>
                    <w:ind w:right="-18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687329" w:rsidRPr="00E5309E" w:rsidRDefault="00687329" w:rsidP="00687329">
                  <w:pPr>
                    <w:spacing w:after="0" w:line="240" w:lineRule="auto"/>
                    <w:ind w:right="-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30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308005, г. Белгород, </w:t>
                  </w:r>
                  <w:proofErr w:type="gramStart"/>
                  <w:r w:rsidRPr="00E530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Соборная</w:t>
                  </w:r>
                  <w:proofErr w:type="gramEnd"/>
                  <w:r w:rsidRPr="00E530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пл., 4</w:t>
                  </w:r>
                </w:p>
                <w:p w:rsidR="00687329" w:rsidRPr="00E5309E" w:rsidRDefault="00687329" w:rsidP="00687329">
                  <w:pPr>
                    <w:spacing w:after="0" w:line="240" w:lineRule="auto"/>
                    <w:ind w:right="-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30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тел. 32-40-34, факс 32-52-27</w:t>
                  </w:r>
                </w:p>
                <w:p w:rsidR="00687329" w:rsidRPr="00E5309E" w:rsidRDefault="00687329" w:rsidP="00687329">
                  <w:pPr>
                    <w:spacing w:after="0" w:line="240" w:lineRule="auto"/>
                    <w:ind w:right="-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530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beluno</w:t>
                  </w:r>
                  <w:proofErr w:type="spellEnd"/>
                  <w:r w:rsidRPr="00E530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@</w:t>
                  </w:r>
                  <w:proofErr w:type="spellStart"/>
                  <w:r w:rsidRPr="00E530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belregion</w:t>
                  </w:r>
                  <w:proofErr w:type="spellEnd"/>
                  <w:r w:rsidRPr="00E530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E530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ru</w:t>
                  </w:r>
                </w:p>
                <w:p w:rsidR="00687329" w:rsidRPr="00E5309E" w:rsidRDefault="00687329" w:rsidP="00687329">
                  <w:pPr>
                    <w:spacing w:after="0" w:line="240" w:lineRule="auto"/>
                    <w:ind w:right="-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87329" w:rsidRPr="00E5309E" w:rsidRDefault="005A2CE8" w:rsidP="00687329">
                  <w:pPr>
                    <w:spacing w:after="0" w:line="240" w:lineRule="auto"/>
                    <w:ind w:right="-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79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  <w:r w:rsidR="00A00F3F" w:rsidRPr="007479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  <w:r w:rsidR="00DE0D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25</w:t>
                  </w:r>
                  <w:r w:rsidR="00A00F3F" w:rsidRPr="007479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.1</w:t>
                  </w:r>
                  <w:r w:rsidR="00E807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2</w:t>
                  </w:r>
                  <w:r w:rsidR="00A00F3F" w:rsidRPr="007479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.2017</w:t>
                  </w:r>
                  <w:r w:rsidR="00A00F3F" w:rsidRPr="007479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  <w:r w:rsidRPr="007479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  <w:r w:rsidR="00687329" w:rsidRPr="007479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Pr="007479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  <w:r w:rsidR="00A00F3F" w:rsidRPr="007479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9-09/01/</w:t>
                  </w:r>
                  <w:r w:rsidR="00115E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6</w:t>
                  </w:r>
                  <w:r w:rsidR="002950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880</w:t>
                  </w:r>
                  <w:r w:rsidRPr="007479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</w:p>
                <w:p w:rsidR="00687329" w:rsidRPr="00E5309E" w:rsidRDefault="00687329" w:rsidP="00687329">
                  <w:pPr>
                    <w:spacing w:after="0" w:line="240" w:lineRule="auto"/>
                    <w:ind w:right="-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30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№ __________ от __________</w:t>
                  </w:r>
                  <w:bookmarkStart w:id="0" w:name="_GoBack"/>
                  <w:bookmarkEnd w:id="0"/>
                  <w:r w:rsidRPr="00E530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</w:p>
              </w:txbxContent>
            </v:textbox>
            <w10:wrap type="square"/>
          </v:shape>
        </w:pict>
      </w:r>
    </w:p>
    <w:p w:rsidR="00687329" w:rsidRPr="00863BA7" w:rsidRDefault="00687329" w:rsidP="00687329">
      <w:pPr>
        <w:tabs>
          <w:tab w:val="left" w:pos="5529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329" w:rsidRDefault="00687329" w:rsidP="00687329">
      <w:pPr>
        <w:tabs>
          <w:tab w:val="left" w:pos="5529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D81" w:rsidRDefault="001E6D81" w:rsidP="00687329">
      <w:pPr>
        <w:tabs>
          <w:tab w:val="left" w:pos="5529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EEA" w:rsidRPr="006D51B3" w:rsidRDefault="006D51B3" w:rsidP="00AB3E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1B3">
        <w:rPr>
          <w:rFonts w:ascii="Times New Roman" w:hAnsi="Times New Roman" w:cs="Times New Roman"/>
          <w:b/>
          <w:bCs/>
          <w:sz w:val="27"/>
          <w:szCs w:val="27"/>
        </w:rPr>
        <w:t xml:space="preserve">Директору </w:t>
      </w:r>
      <w:r w:rsidRPr="006D51B3">
        <w:rPr>
          <w:rFonts w:ascii="Times New Roman" w:hAnsi="Times New Roman" w:cs="Times New Roman"/>
          <w:b/>
          <w:sz w:val="28"/>
          <w:szCs w:val="28"/>
        </w:rPr>
        <w:t>м</w:t>
      </w:r>
      <w:r w:rsidRPr="006D51B3">
        <w:rPr>
          <w:rFonts w:ascii="Times New Roman" w:hAnsi="Times New Roman" w:cs="Times New Roman"/>
          <w:b/>
          <w:color w:val="000000"/>
          <w:sz w:val="28"/>
          <w:szCs w:val="28"/>
        </w:rPr>
        <w:t>униципального бюджетного учреждения дополнительного образования «Красногвардейская детская школа искусств» Красногвардейского района Белгородской области</w:t>
      </w:r>
    </w:p>
    <w:p w:rsidR="00AB3EEA" w:rsidRPr="0078001D" w:rsidRDefault="00AB3EEA" w:rsidP="00AB3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552296" w:rsidRPr="006D51B3" w:rsidRDefault="00AB3EEA" w:rsidP="00AB3EEA">
      <w:pPr>
        <w:pStyle w:val="a7"/>
        <w:rPr>
          <w:szCs w:val="28"/>
        </w:rPr>
      </w:pPr>
      <w:r w:rsidRPr="00AB3EEA">
        <w:rPr>
          <w:szCs w:val="28"/>
        </w:rPr>
        <w:t xml:space="preserve">   </w:t>
      </w:r>
      <w:r w:rsidR="006D51B3" w:rsidRPr="006D51B3">
        <w:rPr>
          <w:szCs w:val="28"/>
        </w:rPr>
        <w:t>А.А. Серикову</w:t>
      </w:r>
    </w:p>
    <w:p w:rsidR="00552296" w:rsidRPr="0078001D" w:rsidRDefault="00552296" w:rsidP="00552296">
      <w:pPr>
        <w:pStyle w:val="a7"/>
        <w:rPr>
          <w:b w:val="0"/>
          <w:sz w:val="24"/>
        </w:rPr>
      </w:pPr>
    </w:p>
    <w:p w:rsidR="006D51B3" w:rsidRDefault="006D51B3" w:rsidP="006D5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D51B3">
        <w:rPr>
          <w:rFonts w:ascii="Times New Roman" w:hAnsi="Times New Roman" w:cs="Times New Roman"/>
          <w:color w:val="000000"/>
          <w:sz w:val="28"/>
          <w:szCs w:val="28"/>
        </w:rPr>
        <w:t>улица Ольминского, дом 1,</w:t>
      </w:r>
    </w:p>
    <w:p w:rsidR="006D51B3" w:rsidRDefault="006D51B3" w:rsidP="006D5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D51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город Бирюч, Красногвардейский район, </w:t>
      </w:r>
    </w:p>
    <w:p w:rsidR="00492A1C" w:rsidRPr="006D51B3" w:rsidRDefault="006D51B3" w:rsidP="006D5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B3">
        <w:rPr>
          <w:rFonts w:ascii="Times New Roman" w:hAnsi="Times New Roman" w:cs="Times New Roman"/>
          <w:color w:val="000000"/>
          <w:sz w:val="28"/>
          <w:szCs w:val="28"/>
        </w:rPr>
        <w:t>Белгородская область, 309920</w:t>
      </w:r>
    </w:p>
    <w:p w:rsidR="001E6D81" w:rsidRPr="0078001D" w:rsidRDefault="001E6D81" w:rsidP="00A608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1B3" w:rsidRPr="0078001D" w:rsidRDefault="006D51B3" w:rsidP="00A608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329" w:rsidRPr="003C6C3D" w:rsidRDefault="00687329" w:rsidP="00A608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Предписание</w:t>
      </w:r>
    </w:p>
    <w:p w:rsidR="00687329" w:rsidRPr="003C6C3D" w:rsidRDefault="00687329" w:rsidP="00A608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устранении выявленных нарушений</w:t>
      </w:r>
    </w:p>
    <w:p w:rsidR="00492A1C" w:rsidRPr="005B58D1" w:rsidRDefault="00492A1C" w:rsidP="00A608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329" w:rsidRPr="00226240" w:rsidRDefault="00687329" w:rsidP="00FC6D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проверки по </w:t>
      </w:r>
      <w:r w:rsidR="00C46D9A" w:rsidRPr="003C6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контролю (надзору) в сфере образования</w:t>
      </w:r>
      <w:r w:rsidRPr="003C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проведенной в соответствии с приказом департамента образования Белгородской области от </w:t>
      </w:r>
      <w:r w:rsidR="00960F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51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C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90E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1320C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3C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E231BF" w:rsidRPr="003C6C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D51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C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1489B" w:rsidRPr="003C6C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4B7C64" w:rsidRPr="003C6C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51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6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C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1489B" w:rsidRPr="003C6C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="00B3783C" w:rsidRPr="003C6C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3783C" w:rsidRPr="006D51B3">
        <w:rPr>
          <w:rFonts w:ascii="Times New Roman" w:hAnsi="Times New Roman" w:cs="Times New Roman"/>
          <w:sz w:val="28"/>
          <w:szCs w:val="28"/>
        </w:rPr>
        <w:t xml:space="preserve">бюджетного учреждения дополнительного образования </w:t>
      </w:r>
      <w:r w:rsidR="006D51B3" w:rsidRPr="006D51B3">
        <w:rPr>
          <w:rFonts w:ascii="Times New Roman" w:hAnsi="Times New Roman" w:cs="Times New Roman"/>
          <w:color w:val="000000"/>
          <w:sz w:val="28"/>
          <w:szCs w:val="28"/>
        </w:rPr>
        <w:t>«Красногвардейская детская школа искусств» Красногвардейского района Белгородской области</w:t>
      </w:r>
      <w:r w:rsidRPr="006D51B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были выявлены следующие нарушения</w:t>
      </w:r>
      <w:r w:rsidRPr="0022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</w:t>
      </w:r>
      <w:r w:rsidR="00226240" w:rsidRPr="0022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240" w:rsidRPr="00226240">
        <w:rPr>
          <w:rFonts w:ascii="Times New Roman" w:hAnsi="Times New Roman" w:cs="Times New Roman"/>
          <w:sz w:val="28"/>
          <w:szCs w:val="28"/>
        </w:rPr>
        <w:t>законодательства об образовании</w:t>
      </w:r>
      <w:r w:rsidRPr="0022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 проверки от </w:t>
      </w:r>
      <w:r w:rsidR="00960F94" w:rsidRPr="002262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51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60F94" w:rsidRPr="0022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60F94" w:rsidRPr="0022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24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C3EDF" w:rsidRPr="002262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C6D2E" w:rsidRPr="002262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51B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26240">
        <w:rPr>
          <w:rFonts w:ascii="Times New Roman" w:eastAsia="Times New Roman" w:hAnsi="Times New Roman" w:cs="Times New Roman"/>
          <w:sz w:val="28"/>
          <w:szCs w:val="28"/>
          <w:lang w:eastAsia="ru-RU"/>
        </w:rPr>
        <w:t>-з):</w:t>
      </w:r>
    </w:p>
    <w:p w:rsidR="000C2AC8" w:rsidRPr="000C2AC8" w:rsidRDefault="00687329" w:rsidP="000C2AC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В нарушение части 2 статьи 25 Федерального закона от 29 декабря 2012 года № 273-ФЗ «Об образовании в Российской Федерации» </w:t>
      </w:r>
      <w:r w:rsidR="000C2A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2AC8" w:rsidRPr="000C2AC8">
        <w:rPr>
          <w:rFonts w:ascii="Times New Roman" w:hAnsi="Times New Roman" w:cs="Times New Roman"/>
          <w:sz w:val="28"/>
          <w:szCs w:val="28"/>
        </w:rPr>
        <w:t>(далее – Федеральный закон</w:t>
      </w:r>
      <w:r w:rsidR="000C2AC8" w:rsidRPr="000C2AC8">
        <w:rPr>
          <w:rFonts w:ascii="Times New Roman" w:hAnsi="Times New Roman" w:cs="Times New Roman"/>
          <w:bCs/>
          <w:sz w:val="28"/>
          <w:szCs w:val="28"/>
        </w:rPr>
        <w:t xml:space="preserve"> №273-ФЗ)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, </w:t>
      </w:r>
      <w:r w:rsidR="000C2AC8" w:rsidRPr="000C2AC8">
        <w:rPr>
          <w:rFonts w:ascii="Times New Roman" w:hAnsi="Times New Roman" w:cs="Times New Roman"/>
          <w:bCs/>
          <w:sz w:val="28"/>
          <w:szCs w:val="28"/>
        </w:rPr>
        <w:t>в соответствии с которой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</w:t>
      </w:r>
      <w:r w:rsidR="000C2AC8" w:rsidRPr="000C2AC8">
        <w:rPr>
          <w:rFonts w:ascii="Times New Roman" w:hAnsi="Times New Roman" w:cs="Times New Roman"/>
          <w:bCs/>
          <w:sz w:val="28"/>
          <w:szCs w:val="28"/>
          <w:lang w:eastAsia="ru-RU"/>
        </w:rPr>
        <w:t>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 тип образовательной организации, учредитель или учредители образовательной организации, виды реализуемых образовательных программ с указанием уровня образования и (или</w:t>
      </w:r>
      <w:proofErr w:type="gramEnd"/>
      <w:r w:rsidR="000C2AC8" w:rsidRPr="000C2AC8">
        <w:rPr>
          <w:rFonts w:ascii="Times New Roman" w:hAnsi="Times New Roman" w:cs="Times New Roman"/>
          <w:bCs/>
          <w:sz w:val="28"/>
          <w:szCs w:val="28"/>
          <w:lang w:eastAsia="ru-RU"/>
        </w:rPr>
        <w:t>) направленности, структура и компетенция органов управления образовательной организацией, порядок их формирования и сроки полномочий,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в уставе м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>униципального бюджетного учреждения дополнительного образования «Красногвардейская детская школа искусств» Красногвардейского района Белгородской области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не установлен порядок принятия локальных нормативных актов образовательной организации.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C2AC8">
        <w:rPr>
          <w:rFonts w:ascii="Times New Roman" w:hAnsi="Times New Roman" w:cs="Times New Roman"/>
          <w:sz w:val="28"/>
          <w:szCs w:val="28"/>
          <w:lang w:eastAsia="ar-SA"/>
        </w:rPr>
        <w:t xml:space="preserve">В нарушение части 1, пункта 1 части 3 статьи 28 </w:t>
      </w:r>
      <w:r w:rsidRPr="000C2AC8">
        <w:rPr>
          <w:rStyle w:val="FontStyle13"/>
          <w:sz w:val="28"/>
          <w:szCs w:val="28"/>
        </w:rPr>
        <w:t xml:space="preserve">Федерального закона </w:t>
      </w:r>
      <w:r w:rsidRPr="000C2AC8">
        <w:rPr>
          <w:rFonts w:ascii="Times New Roman" w:hAnsi="Times New Roman" w:cs="Times New Roman"/>
          <w:bCs/>
          <w:sz w:val="28"/>
          <w:szCs w:val="28"/>
        </w:rPr>
        <w:t>№ 273-ФЗ</w:t>
      </w:r>
      <w:r w:rsidRPr="000C2AC8">
        <w:rPr>
          <w:rFonts w:ascii="Times New Roman" w:hAnsi="Times New Roman" w:cs="Times New Roman"/>
          <w:sz w:val="28"/>
          <w:szCs w:val="28"/>
          <w:lang w:eastAsia="ar-SA"/>
        </w:rPr>
        <w:t xml:space="preserve">, согласно которым образовательная организация несет ответственность за разработку и принятие локальных нормативных актов в соответствии с законодательством Российской Федерации, </w:t>
      </w:r>
      <w:r w:rsidRPr="000C2AC8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локальный нормативный акт «Правила внутреннего трудового распорядка работников </w:t>
      </w:r>
      <w:r w:rsidRPr="000C2AC8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0C2AC8">
        <w:rPr>
          <w:rFonts w:ascii="Times New Roman" w:hAnsi="Times New Roman" w:cs="Times New Roman"/>
          <w:color w:val="000000"/>
          <w:sz w:val="28"/>
          <w:szCs w:val="28"/>
        </w:rPr>
        <w:t>униципального бюджетного учреждения дополнительного образования «Красногвардейская детская школа искусств» Красногвардейского района Белгородской области</w:t>
      </w:r>
      <w:r w:rsidRPr="000C2AC8">
        <w:rPr>
          <w:rFonts w:ascii="Times New Roman" w:hAnsi="Times New Roman" w:cs="Times New Roman"/>
          <w:sz w:val="28"/>
          <w:szCs w:val="28"/>
        </w:rPr>
        <w:t xml:space="preserve">» </w:t>
      </w:r>
      <w:r w:rsidRPr="000C2AC8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/>
        </w:rPr>
        <w:t xml:space="preserve">(утвержден приказом директора от 17 апреля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/>
        </w:rPr>
        <w:t xml:space="preserve">                  </w:t>
      </w:r>
      <w:r w:rsidRPr="000C2AC8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/>
        </w:rPr>
        <w:t>2013</w:t>
      </w:r>
      <w:proofErr w:type="gramEnd"/>
      <w:r w:rsidRPr="000C2AC8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proofErr w:type="gramStart"/>
      <w:r w:rsidRPr="000C2AC8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/>
        </w:rPr>
        <w:t xml:space="preserve">года № 26) </w:t>
      </w:r>
      <w:r w:rsidRPr="000C2AC8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не приведен в соответствие со статьями 47-49, 52 Федерального закона № 273-ФЗ в части установления прав и обязанностей работников организации: отсутствуют </w:t>
      </w:r>
      <w:r w:rsidRPr="000C2AC8">
        <w:rPr>
          <w:rFonts w:ascii="Times New Roman" w:hAnsi="Times New Roman" w:cs="Times New Roman"/>
          <w:sz w:val="28"/>
          <w:szCs w:val="28"/>
        </w:rPr>
        <w:t xml:space="preserve">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года, </w:t>
      </w:r>
      <w:bookmarkStart w:id="1" w:name="P875"/>
      <w:bookmarkEnd w:id="1"/>
      <w:r w:rsidRPr="000C2AC8">
        <w:rPr>
          <w:rFonts w:ascii="Times New Roman" w:hAnsi="Times New Roman" w:cs="Times New Roman"/>
          <w:sz w:val="28"/>
          <w:szCs w:val="28"/>
        </w:rPr>
        <w:t>на ежегодный основной удлиненный оплачиваемый отпуск, обязанности педагогических работников проходить предварительные при поступлении на работу и периодические медицинские осмотры</w:t>
      </w:r>
      <w:proofErr w:type="gramEnd"/>
      <w:r w:rsidRPr="000C2AC8">
        <w:rPr>
          <w:rFonts w:ascii="Times New Roman" w:hAnsi="Times New Roman" w:cs="Times New Roman"/>
          <w:sz w:val="28"/>
          <w:szCs w:val="28"/>
        </w:rPr>
        <w:t>, а также внеочередные медицинские осмотры по направлению работодателя, а также аттестацию на соответствие занимаемой должности один раз в пять лет; не определены права работников, осуществляющих вспомогательные функции.</w:t>
      </w:r>
    </w:p>
    <w:p w:rsidR="000C2AC8" w:rsidRPr="000C2AC8" w:rsidRDefault="00DE0DBB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В нарушение пункта 4 Порядка применения к обучающимся и снятия с обучающихся мер дисциплинарного взыскания, утвержденного приказом Министерства образования и науки Российской Федерации от 15 марта </w:t>
      </w:r>
      <w:r w:rsidR="000C2A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2AC8" w:rsidRPr="000C2AC8">
        <w:rPr>
          <w:rFonts w:ascii="Times New Roman" w:hAnsi="Times New Roman" w:cs="Times New Roman"/>
          <w:sz w:val="28"/>
          <w:szCs w:val="28"/>
        </w:rPr>
        <w:t>2013 года № 185 (далее – Порядок применения к обучающимся и снятия с обучающихся мер дисциплинарного взыскания), в соответствии с которым к обучающемуся могут быть применены такие меры дисциплинарного взыскания как замечание, выговор, отчисление из организации</w:t>
      </w:r>
      <w:proofErr w:type="gramEnd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деятельность, в </w:t>
      </w:r>
      <w:r w:rsidR="000C2AC8" w:rsidRPr="000C2AC8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локальном нормативном акте «Правила внутреннего распорядка </w:t>
      </w:r>
      <w:r w:rsidR="000C2AC8" w:rsidRPr="000C2AC8">
        <w:rPr>
          <w:rFonts w:ascii="Times New Roman" w:hAnsi="Times New Roman" w:cs="Times New Roman"/>
          <w:sz w:val="28"/>
          <w:szCs w:val="28"/>
        </w:rPr>
        <w:t>м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>униципального бюджетного учреждения дополнительного образования «Красногвардейская детская школа искусств» Красногвардейского района Белгородской области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» не регламентируется применение к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данных мер дисциплинарного взыскания.</w:t>
      </w:r>
    </w:p>
    <w:p w:rsidR="000C2AC8" w:rsidRPr="000C2AC8" w:rsidRDefault="00DE0DBB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Локальный нормативный акт «Правила внутреннего распорядка для обучающихся </w:t>
      </w:r>
      <w:r w:rsidR="000C2AC8" w:rsidRPr="000C2AC8">
        <w:rPr>
          <w:rFonts w:ascii="Times New Roman" w:hAnsi="Times New Roman" w:cs="Times New Roman"/>
          <w:sz w:val="28"/>
          <w:szCs w:val="28"/>
        </w:rPr>
        <w:t>м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>униципального бюджетного учреждения дополнительного образования «Красногвардейская детская школа искусств» Красногвардейского района Белгородской области</w:t>
      </w:r>
      <w:r w:rsidR="000C2AC8" w:rsidRPr="000C2AC8">
        <w:rPr>
          <w:rFonts w:ascii="Times New Roman" w:hAnsi="Times New Roman" w:cs="Times New Roman"/>
          <w:sz w:val="28"/>
          <w:szCs w:val="28"/>
        </w:rPr>
        <w:t>», содержит информацию о правах и обязанностях педагогических работников образовательной организации, их ответственности за нарушение трудовой дисциплины</w:t>
      </w:r>
      <w:r w:rsidR="000C2AC8" w:rsidRPr="000C2AC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0C2AC8" w:rsidRPr="000C2AC8" w:rsidRDefault="00DE0DBB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В нарушение пункта 1 части 3 статьи 28 </w:t>
      </w:r>
      <w:r w:rsidR="000C2AC8" w:rsidRPr="000C2AC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закона </w:t>
      </w:r>
      <w:r w:rsidR="00D22DD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0C2AC8" w:rsidRPr="000C2AC8">
        <w:rPr>
          <w:rFonts w:ascii="Times New Roman" w:hAnsi="Times New Roman" w:cs="Times New Roman"/>
          <w:bCs/>
          <w:sz w:val="28"/>
          <w:szCs w:val="28"/>
        </w:rPr>
        <w:t>№ 273-ФЗ, в соответствии с которым к компетенции образовательной организации в установленной сфере деятельности относятся разработка и принятие правил внутреннего распорядка обучающихся, правил внутреннего трудового распорядка, иных локальных нормативных актов,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в м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>униципальном бюджетном учреждении дополнительного образования «Красногвардейская детская школа искусств» Красногвардейского района Белгородской области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не разработан локальный акт, регламентирующий порядок обучения</w:t>
      </w:r>
      <w:proofErr w:type="gramEnd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программы.</w:t>
      </w:r>
    </w:p>
    <w:p w:rsidR="000C2AC8" w:rsidRPr="000C2AC8" w:rsidRDefault="00DE0DBB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В нарушение пункта 3 части 3 статьи 28 Федерального закона </w:t>
      </w:r>
      <w:r w:rsidR="00D22D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2AC8" w:rsidRPr="000C2AC8">
        <w:rPr>
          <w:rFonts w:ascii="Times New Roman" w:hAnsi="Times New Roman" w:cs="Times New Roman"/>
          <w:sz w:val="28"/>
          <w:szCs w:val="28"/>
        </w:rPr>
        <w:t>№273-ФЗ, в соответствии с</w:t>
      </w:r>
      <w:r w:rsidR="000C2AC8" w:rsidRPr="000C2AC8">
        <w:rPr>
          <w:rFonts w:ascii="Times New Roman" w:hAnsi="Times New Roman" w:cs="Times New Roman"/>
          <w:sz w:val="28"/>
          <w:szCs w:val="28"/>
          <w:lang w:eastAsia="ar-SA"/>
        </w:rPr>
        <w:t xml:space="preserve"> которым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к компетенции образовательной </w:t>
      </w:r>
      <w:r w:rsidR="000C2AC8" w:rsidRPr="000C2AC8">
        <w:rPr>
          <w:rFonts w:ascii="Times New Roman" w:hAnsi="Times New Roman" w:cs="Times New Roman"/>
          <w:sz w:val="28"/>
          <w:szCs w:val="28"/>
        </w:rPr>
        <w:lastRenderedPageBreak/>
        <w:t>организации в установленной сфере деятельности относится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самообследования, м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>униципальное бюджетное учреждение дополнительного образования «Красногвардейская детская школа искусств» Красногвардейского района Белгородской области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не предоставляет учредителю</w:t>
      </w:r>
      <w:proofErr w:type="gramEnd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отчёт о поступлении и расходовании финансовых и материальных средств. </w:t>
      </w:r>
    </w:p>
    <w:p w:rsidR="000C2AC8" w:rsidRPr="000C2AC8" w:rsidRDefault="00DE0DBB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>В нарушение пункта 2 части 5 статьи 47 Федерального закона</w:t>
      </w:r>
      <w:r w:rsidR="00D22DD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</w:t>
      </w:r>
      <w:r w:rsidR="000C2AC8" w:rsidRPr="000C2AC8">
        <w:rPr>
          <w:rFonts w:ascii="Times New Roman" w:hAnsi="Times New Roman" w:cs="Times New Roman"/>
          <w:bCs/>
          <w:sz w:val="28"/>
          <w:szCs w:val="28"/>
        </w:rPr>
        <w:t xml:space="preserve">№ 273-ФЗ, </w:t>
      </w:r>
      <w:r w:rsidR="000C2AC8" w:rsidRPr="000C2A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0C2AC8" w:rsidRPr="000C2AC8">
        <w:rPr>
          <w:rFonts w:ascii="Times New Roman" w:hAnsi="Times New Roman" w:cs="Times New Roman"/>
          <w:sz w:val="28"/>
          <w:szCs w:val="28"/>
          <w:lang w:eastAsia="ar-SA"/>
        </w:rPr>
        <w:t xml:space="preserve"> которым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года, в м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>униципальном бюджетном учреждении дополнительного образования «Красногвардейская детская школа искусств» Красногвардейского района Белгородской области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не реализовано право на дополнительное профессиональное образование по профилю педагогической деятельности</w:t>
      </w:r>
      <w:proofErr w:type="gramEnd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не реже чем один раз в три года следующих педагогических работников: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 xml:space="preserve">- преподавателя </w:t>
      </w:r>
      <w:proofErr w:type="spellStart"/>
      <w:r w:rsidRPr="000C2AC8"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 w:rsidRPr="000C2AC8">
        <w:rPr>
          <w:rFonts w:ascii="Times New Roman" w:hAnsi="Times New Roman" w:cs="Times New Roman"/>
          <w:sz w:val="28"/>
          <w:szCs w:val="28"/>
        </w:rPr>
        <w:t xml:space="preserve"> Л.В. (не получала </w:t>
      </w:r>
      <w:proofErr w:type="gramStart"/>
      <w:r w:rsidRPr="000C2AC8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0C2AC8">
        <w:rPr>
          <w:rFonts w:ascii="Times New Roman" w:hAnsi="Times New Roman" w:cs="Times New Roman"/>
          <w:sz w:val="28"/>
          <w:szCs w:val="28"/>
        </w:rPr>
        <w:t xml:space="preserve"> профессиональное с января 2014 года),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преподавателя Еламковой И.В. (не получала дополнительное профессиональное образование с июня 2013 года),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преподавателя Михайловой Н.Г. (не получала дополнительное профессиональное образование с ноября 2013 года),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 xml:space="preserve">- преподавателя </w:t>
      </w:r>
      <w:proofErr w:type="spellStart"/>
      <w:r w:rsidRPr="000C2AC8">
        <w:rPr>
          <w:rFonts w:ascii="Times New Roman" w:hAnsi="Times New Roman" w:cs="Times New Roman"/>
          <w:sz w:val="28"/>
          <w:szCs w:val="28"/>
        </w:rPr>
        <w:t>Перекрестовой</w:t>
      </w:r>
      <w:proofErr w:type="spellEnd"/>
      <w:r w:rsidRPr="000C2AC8">
        <w:rPr>
          <w:rFonts w:ascii="Times New Roman" w:hAnsi="Times New Roman" w:cs="Times New Roman"/>
          <w:sz w:val="28"/>
          <w:szCs w:val="28"/>
        </w:rPr>
        <w:t xml:space="preserve"> С.В. (не получала дополнительное профессиональное образование с марта 2013 года),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преподавателя Карташовой С.А. (не получала дополнительное профессиональное образование с ноября 2013 года),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преподавателя Сериковой А.А. (не получала дополнительное профессиональное образование),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преподавателя Нечаева В.И. (не получал дополнительное профессиональное образование),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преподавателя Малыгиной В.И. (не получала дополнительное профессиональное образование),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 xml:space="preserve">- преподавателя </w:t>
      </w:r>
      <w:proofErr w:type="spellStart"/>
      <w:r w:rsidRPr="000C2AC8">
        <w:rPr>
          <w:rFonts w:ascii="Times New Roman" w:hAnsi="Times New Roman" w:cs="Times New Roman"/>
          <w:sz w:val="28"/>
          <w:szCs w:val="28"/>
        </w:rPr>
        <w:t>Мерхалева</w:t>
      </w:r>
      <w:proofErr w:type="spellEnd"/>
      <w:r w:rsidRPr="000C2AC8">
        <w:rPr>
          <w:rFonts w:ascii="Times New Roman" w:hAnsi="Times New Roman" w:cs="Times New Roman"/>
          <w:sz w:val="28"/>
          <w:szCs w:val="28"/>
        </w:rPr>
        <w:t xml:space="preserve"> А.В. (не получал дополнительное профессиональное образование),</w:t>
      </w:r>
    </w:p>
    <w:p w:rsidR="000C2AC8" w:rsidRPr="000C2AC8" w:rsidRDefault="000C2AC8" w:rsidP="000C2AC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преподавателя Нечаева Д.Н. (не получал дополнительное профессиональное образование).</w:t>
      </w:r>
    </w:p>
    <w:p w:rsidR="000C2AC8" w:rsidRPr="000C2AC8" w:rsidRDefault="00DE0DBB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В нарушение части 2 статьи 55 Федерального закона </w:t>
      </w:r>
      <w:r w:rsidR="000C2AC8" w:rsidRPr="000C2AC8">
        <w:rPr>
          <w:rFonts w:ascii="Times New Roman" w:hAnsi="Times New Roman" w:cs="Times New Roman"/>
          <w:bCs/>
          <w:sz w:val="28"/>
          <w:szCs w:val="28"/>
        </w:rPr>
        <w:t>№ 273-ФЗ,</w:t>
      </w:r>
      <w:r w:rsidR="00D22DD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0C2AC8" w:rsidRPr="000C2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2AC8" w:rsidRPr="000C2A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0C2AC8" w:rsidRPr="000C2AC8">
        <w:rPr>
          <w:rFonts w:ascii="Times New Roman" w:hAnsi="Times New Roman" w:cs="Times New Roman"/>
          <w:sz w:val="28"/>
          <w:szCs w:val="28"/>
          <w:lang w:eastAsia="ar-SA"/>
        </w:rPr>
        <w:t xml:space="preserve"> которой 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образовательную деятельность, обязана ознакомить поступающего и (или) его родителей </w:t>
      </w:r>
      <w:hyperlink r:id="rId10" w:history="1">
        <w:r w:rsidR="000C2AC8" w:rsidRPr="000C2AC8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0C2AC8" w:rsidRPr="000C2AC8">
        <w:rPr>
          <w:rFonts w:ascii="Times New Roman" w:hAnsi="Times New Roman" w:cs="Times New Roman"/>
          <w:sz w:val="28"/>
          <w:szCs w:val="28"/>
        </w:rP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при приеме обучающихся в</w:t>
      </w:r>
      <w:proofErr w:type="gramEnd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«Красногвардейская детская школа искусств» Красногвардейского района Белгородской области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их родителей (законных представителей) не знакомят с документами, регламентирующими права и обязанности обучающихся. </w:t>
      </w:r>
    </w:p>
    <w:p w:rsidR="000C2AC8" w:rsidRPr="000C2AC8" w:rsidRDefault="00DE0DBB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>В нарушение пункта 4 Порядка приема на обучение по дополнительным предпрофессиональным программам в области искусств, утвержденного приказом Министерства культуры Российской Федерации от 14 августа 2013 года № 1145 (далее – Порядок приема на обучение по дополнительным предпрофессиональным программам в области искусств), в соответствии с</w:t>
      </w:r>
      <w:r w:rsidR="000C2AC8" w:rsidRPr="000C2AC8">
        <w:rPr>
          <w:rFonts w:ascii="Times New Roman" w:hAnsi="Times New Roman" w:cs="Times New Roman"/>
          <w:sz w:val="28"/>
          <w:szCs w:val="28"/>
          <w:lang w:eastAsia="ar-SA"/>
        </w:rPr>
        <w:t xml:space="preserve"> которым </w:t>
      </w:r>
      <w:r w:rsidR="000C2AC8" w:rsidRPr="000C2AC8">
        <w:rPr>
          <w:rFonts w:ascii="Times New Roman" w:hAnsi="Times New Roman" w:cs="Times New Roman"/>
          <w:sz w:val="28"/>
          <w:szCs w:val="28"/>
        </w:rPr>
        <w:t>для организации проведения приема в образовательной организации и/или ее филиале формируются комиссии по индивидуальному отбору поступающих</w:t>
      </w:r>
      <w:proofErr w:type="gramEnd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C2AC8" w:rsidRPr="000C2AC8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локального нормативного акта «Правила приема детей в </w:t>
      </w:r>
      <w:r w:rsidR="000C2AC8" w:rsidRPr="000C2AC8">
        <w:rPr>
          <w:rFonts w:ascii="Times New Roman" w:hAnsi="Times New Roman" w:cs="Times New Roman"/>
          <w:sz w:val="28"/>
          <w:szCs w:val="28"/>
        </w:rPr>
        <w:t>м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>униципальное бюджетное учреждение дополнительного образования «Красногвардейская детская школа искусств» Красногвардейского района Белгородской области в целях обучения по дополнительным общеобразовательным предпрофессиональным программам в области искусств</w:t>
      </w:r>
      <w:r w:rsidR="000C2AC8" w:rsidRPr="000C2AC8">
        <w:rPr>
          <w:rFonts w:ascii="Times New Roman" w:hAnsi="Times New Roman" w:cs="Times New Roman"/>
          <w:sz w:val="28"/>
          <w:szCs w:val="28"/>
        </w:rPr>
        <w:t>» от 01 сентября 2016 года № 75/1 для приема обучающихся по дополнительным предпрофессиональным программам сформирована приемная комиссия вместо комиссии по индивидуальному отбору поступающих (неверное наименование имеющегося локального</w:t>
      </w:r>
      <w:proofErr w:type="gramEnd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нормативного акта).</w:t>
      </w:r>
    </w:p>
    <w:p w:rsidR="000C2AC8" w:rsidRPr="000C2AC8" w:rsidRDefault="00D22DD5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DBB">
        <w:rPr>
          <w:rFonts w:ascii="Times New Roman" w:hAnsi="Times New Roman" w:cs="Times New Roman"/>
          <w:sz w:val="28"/>
          <w:szCs w:val="28"/>
        </w:rPr>
        <w:t>0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В нарушение части 1 статьи 58 Федерального закона №273-ФЗ,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в соответствии с которой освоение образовательной программы сопровождается промежуточной аттестацией обучающихся, проводимой в формах, определенных учебным планом, в учебном плане муниципального бюджетного учреждения дополнительного образования 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>«Красногвардейская детская школа искусств» Красногвардейского района Белгородской области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на 2017-2018 учебный год не определены формы проведения промежуточной аттестации.</w:t>
      </w:r>
      <w:proofErr w:type="gramEnd"/>
    </w:p>
    <w:p w:rsidR="000C2AC8" w:rsidRPr="000C2AC8" w:rsidRDefault="00D22DD5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DBB">
        <w:rPr>
          <w:rFonts w:ascii="Times New Roman" w:hAnsi="Times New Roman" w:cs="Times New Roman"/>
          <w:sz w:val="28"/>
          <w:szCs w:val="28"/>
        </w:rPr>
        <w:t>1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В нарушение пункта 4 Порядка проведения самообследования образовательной организацией, утвержденного приказом Министерства образования и науки Российской Федерации от 14 июня 2013 года № 462 (далее – Порядок проведения самообследования образовательной организацией), к компетенции ни одного из коллегиальных органов управления муниципального бюджетного учреждения дополнительного образования 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>«Красногвардейская детская школа искусств» Красногвардейского района Белгородской области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не отнесен вопрос рассмотрения отчета о результатах самообследования.</w:t>
      </w:r>
      <w:proofErr w:type="gramEnd"/>
    </w:p>
    <w:p w:rsidR="000C2AC8" w:rsidRPr="000C2AC8" w:rsidRDefault="00D22DD5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DBB">
        <w:rPr>
          <w:rFonts w:ascii="Times New Roman" w:hAnsi="Times New Roman" w:cs="Times New Roman"/>
          <w:sz w:val="28"/>
          <w:szCs w:val="28"/>
        </w:rPr>
        <w:t>2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В нарушение пункта 6 Порядка проведения самообследования образовательной организацией в процессе самообследования муниципального бюджетного учреждения дополнительного образования 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>«Красногвардейская детская школа искусств» Красногвардейского района Белгородской области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в 2017 году не проведена оценка качества библиотечно-информационного обеспечения, анализ показателей деятельности образовательной организации, подлежащей самообследованию, утвержденных приказом Министерства образования и науки Российской Федерации от 10 декабря 2013 года № 1324. </w:t>
      </w:r>
      <w:proofErr w:type="gramEnd"/>
    </w:p>
    <w:p w:rsidR="000C2AC8" w:rsidRPr="000C2AC8" w:rsidRDefault="00D22DD5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E0DBB">
        <w:rPr>
          <w:rFonts w:ascii="Times New Roman" w:hAnsi="Times New Roman" w:cs="Times New Roman"/>
          <w:sz w:val="28"/>
          <w:szCs w:val="28"/>
        </w:rPr>
        <w:t>3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В нарушение части 2 статьи 29 Федерального закона №273-ФЗ на официальном сайте муниципального бюджетного учреждения дополнительного образования 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 xml:space="preserve">«Красногвардейская детская школа искусств» Красногвардейского района Белгородской области </w:t>
      </w:r>
      <w:r w:rsidR="000C2AC8" w:rsidRPr="000C2AC8">
        <w:rPr>
          <w:rFonts w:ascii="Times New Roman" w:hAnsi="Times New Roman" w:cs="Times New Roman"/>
          <w:sz w:val="28"/>
          <w:szCs w:val="28"/>
        </w:rPr>
        <w:t>в сети «Интернет» отсутствует информация о материально-техническом обеспечении образовательной деятельности, 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</w:t>
      </w:r>
      <w:proofErr w:type="gramEnd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обучающихся, об уровне образования педагогических работников. </w:t>
      </w:r>
    </w:p>
    <w:p w:rsidR="000C2AC8" w:rsidRPr="000C2AC8" w:rsidRDefault="00D22DD5" w:rsidP="000C2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DBB">
        <w:rPr>
          <w:rFonts w:ascii="Times New Roman" w:hAnsi="Times New Roman" w:cs="Times New Roman"/>
          <w:sz w:val="28"/>
          <w:szCs w:val="28"/>
        </w:rPr>
        <w:t>4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В нарушение части 2 статьи 41 Федерального закона № 273-ФЗ, устанавливающей обязанность организаций, осуществляющих образовательную деятельность, обеспечить организацию охраны здоровья обучающихся (за исключением оказания первичной медико-санитарной помощи, прохождения медицинских осмотров и диспансеризации), муниципальное бюджетное учреждение дополнительного образования 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>«Красногвардейская детская школа искусств» Красногвардейского района Белгородской области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</w:t>
      </w:r>
      <w:r w:rsidR="000C2AC8" w:rsidRPr="000C2AC8">
        <w:rPr>
          <w:rFonts w:ascii="Times New Roman" w:hAnsi="Times New Roman" w:cs="Times New Roman"/>
          <w:bCs/>
          <w:sz w:val="28"/>
          <w:szCs w:val="28"/>
        </w:rPr>
        <w:t xml:space="preserve">не имеет договоров на медицинское обслуживание обучающихся с учреждением здравоохранения по адресам осуществления образовательной деятельности: </w:t>
      </w:r>
      <w:r w:rsidR="000C2AC8" w:rsidRPr="000C2AC8">
        <w:rPr>
          <w:rFonts w:ascii="Times New Roman" w:hAnsi="Times New Roman" w:cs="Times New Roman"/>
          <w:sz w:val="28"/>
          <w:szCs w:val="28"/>
        </w:rPr>
        <w:t>309920</w:t>
      </w:r>
      <w:proofErr w:type="gramEnd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, Белгородская область, Красногвардейский район, г. Бирюч, улица Ольминского, дом 1, 309930, Белгородская область, Красногвардейский район,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Покровка, улица Мирная, дом 93-б.</w:t>
      </w:r>
      <w:r w:rsidR="000C2AC8" w:rsidRPr="000C2A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2AC8" w:rsidRPr="000C2AC8" w:rsidRDefault="00D22DD5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DBB">
        <w:rPr>
          <w:rFonts w:ascii="Times New Roman" w:hAnsi="Times New Roman" w:cs="Times New Roman"/>
          <w:sz w:val="28"/>
          <w:szCs w:val="28"/>
        </w:rPr>
        <w:t>5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 xml:space="preserve">В нарушение пункта 2 части 6 статьи 28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2AC8" w:rsidRPr="000C2AC8">
        <w:rPr>
          <w:rFonts w:ascii="Times New Roman" w:hAnsi="Times New Roman" w:cs="Times New Roman"/>
          <w:sz w:val="28"/>
          <w:szCs w:val="28"/>
        </w:rPr>
        <w:t>№273-ФЗ, в соответствии с которым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организации, в м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>униципальное бюджетное учреждение</w:t>
      </w:r>
      <w:proofErr w:type="gramEnd"/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«Красногвардейская детская школа искусств» Красногвардейского района Белгородской области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приняты на работу в отсутствие справки о наличии/отсутствии судимости и (или) факта уголовного преследования либо о прекращении уголовного преследования по реабилитирующим основаниям, выданных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дел:</w:t>
      </w:r>
      <w:proofErr w:type="gramEnd"/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директор Сериков А.А. (приказ о приёме на работу от 27 августа 2010 года № 7-к, справка получена 21 февраля 2017 года);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заместитель директора Фоменко В.И. (приказ о приёме на работу от 16 января 2012 года № 1, справка получена 01 февраля 2017 года);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lastRenderedPageBreak/>
        <w:t>- преподаватель Еламкова Н.Ф. (приказ о приёме на работу от 15 сентября 1995 года № 36, справка получена 15 февраля 2017 года);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преподаватель Уварова Л.В. (приказ о приёме на работу от 31 июля 1985 года № 19, справка получена 04 октября 2017 года);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 xml:space="preserve">- преподаватель Михайлова (Епанешникова) Н.Г. (приказ о приёме на работу от 27 февраля 1996 года № 60, справка получена 27 октября </w:t>
      </w:r>
      <w:r w:rsidR="00D22D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2AC8">
        <w:rPr>
          <w:rFonts w:ascii="Times New Roman" w:hAnsi="Times New Roman" w:cs="Times New Roman"/>
          <w:sz w:val="28"/>
          <w:szCs w:val="28"/>
        </w:rPr>
        <w:t>2017 года);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преподаватель Выскворкина (Куринина) Л.В. (приказ о приёме на работу от 25 августа 1975 года № 68, справка получена 21 ноября 2017 года);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преподаватель Перекрестова (Греченкова) С.В. (приказ о приёме на работу от 01 августа 1986 года № 19, справка получена 21 ноября 2017 года);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сторож Мошкин В.Н. (приказ о приёме на работу от 04 октября  2006 года № 9/2, справка получена 21 ноября 2017 года);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преподаватель Нечаев В.И. (приказ о приёме на работу от 01 сентября 2009 года № 4, справка получена 17 мая 2017 года);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преподаватель Комова А.И. (приказ о приёме на работу от 01 сентября 2000 года № 19, справка получена 20 января 2017 года);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преподаватель Кулюпина (Ильченко) Г.В. (приказ о приёме на работу от 02 августа 1988 года № 13, справка получена 20 марта 2017 года);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преподаватель Рычкина (Харыбина) Н.А. (приказ о приёме на работу от 01 сентября 1991 года № 12, справка получена 10 февраля 2017 года);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преподаватель Пашенко (Хмелькова) Е.В. (приказ о приёме на работу от 01 августа 1993 года № 27, справка получена 23 декабря 2016 года);</w:t>
      </w:r>
    </w:p>
    <w:p w:rsidR="000C2AC8" w:rsidRPr="000C2AC8" w:rsidRDefault="000C2AC8" w:rsidP="000C2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преподаватель Нечаев Д.Н. (приказ о приёме на работу от 09 ноября 2006 года № 2, справка получена 22 ноября 2016 года);</w:t>
      </w:r>
    </w:p>
    <w:p w:rsidR="000C2AC8" w:rsidRPr="000C2AC8" w:rsidRDefault="000C2AC8" w:rsidP="000C2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C8">
        <w:rPr>
          <w:rFonts w:ascii="Times New Roman" w:hAnsi="Times New Roman" w:cs="Times New Roman"/>
          <w:sz w:val="28"/>
          <w:szCs w:val="28"/>
        </w:rPr>
        <w:t>- преподаватель Серикова А.А. (приказ о приёме на работу от 01 сентября 2014 года № 3, справка получена 03 октября 2014 года).</w:t>
      </w:r>
    </w:p>
    <w:p w:rsidR="00052A0A" w:rsidRPr="000C2AC8" w:rsidRDefault="00D22DD5" w:rsidP="000C2A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DBB">
        <w:rPr>
          <w:rFonts w:ascii="Times New Roman" w:hAnsi="Times New Roman" w:cs="Times New Roman"/>
          <w:sz w:val="28"/>
          <w:szCs w:val="28"/>
        </w:rPr>
        <w:t>6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AC8" w:rsidRPr="000C2AC8">
        <w:rPr>
          <w:rFonts w:ascii="Times New Roman" w:hAnsi="Times New Roman" w:cs="Times New Roman"/>
          <w:sz w:val="28"/>
          <w:szCs w:val="28"/>
        </w:rPr>
        <w:t>В нарушение пункта 11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07 апреля 2014 года № 276 (далее – Порядок проведения аттестации педагогических работников организаций, осуществляющих образовательную деятельность), в представлени</w:t>
      </w:r>
      <w:r w:rsidR="00DE0DBB">
        <w:rPr>
          <w:rFonts w:ascii="Times New Roman" w:hAnsi="Times New Roman" w:cs="Times New Roman"/>
          <w:sz w:val="28"/>
          <w:szCs w:val="28"/>
        </w:rPr>
        <w:t>ях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м</w:t>
      </w:r>
      <w:r w:rsidR="000C2AC8" w:rsidRPr="000C2AC8">
        <w:rPr>
          <w:rFonts w:ascii="Times New Roman" w:hAnsi="Times New Roman" w:cs="Times New Roman"/>
          <w:color w:val="000000"/>
          <w:sz w:val="28"/>
          <w:szCs w:val="28"/>
        </w:rPr>
        <w:t>униципального бюджетного учреждения дополнительного образования «Красногвардейская детская школа искусств» Красногвардейского района Белгородской области</w:t>
      </w:r>
      <w:r w:rsidR="000C2AC8" w:rsidRPr="000C2AC8">
        <w:rPr>
          <w:rFonts w:ascii="Times New Roman" w:hAnsi="Times New Roman" w:cs="Times New Roman"/>
          <w:sz w:val="28"/>
          <w:szCs w:val="28"/>
        </w:rPr>
        <w:t xml:space="preserve"> в аттестационную комиссию на педагогических работников Еламкову И.</w:t>
      </w:r>
      <w:proofErr w:type="gramEnd"/>
      <w:r w:rsidR="000C2AC8" w:rsidRPr="000C2AC8">
        <w:rPr>
          <w:rFonts w:ascii="Times New Roman" w:hAnsi="Times New Roman" w:cs="Times New Roman"/>
          <w:sz w:val="28"/>
          <w:szCs w:val="28"/>
        </w:rPr>
        <w:t>В., Выскворкину Л.В., Уварову Л.В. по должности преподаватель отсутствует дата заключения по этой должности трудового договора.</w:t>
      </w:r>
    </w:p>
    <w:p w:rsidR="00687329" w:rsidRDefault="00687329" w:rsidP="00492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изложенного, в соответствии с частью 6 статьи 93 Федерального закона </w:t>
      </w:r>
      <w:r w:rsidR="00D22442" w:rsidRPr="000C2AC8">
        <w:rPr>
          <w:rFonts w:ascii="Times New Roman" w:eastAsia="Calibri" w:hAnsi="Times New Roman" w:cs="Times New Roman"/>
          <w:sz w:val="28"/>
          <w:szCs w:val="28"/>
        </w:rPr>
        <w:t xml:space="preserve">№ 273-ФЗ </w:t>
      </w:r>
      <w:r w:rsidRPr="000C2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 образования </w:t>
      </w:r>
      <w:r w:rsidR="00D22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0C2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Белгородской области </w:t>
      </w:r>
    </w:p>
    <w:p w:rsidR="00DE0DBB" w:rsidRDefault="00DE0DBB" w:rsidP="00492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DBB" w:rsidRDefault="00DE0DBB" w:rsidP="00492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DBB" w:rsidRDefault="00DE0DBB" w:rsidP="00492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DBB" w:rsidRDefault="00DE0DBB" w:rsidP="00492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DBB" w:rsidRPr="000C2AC8" w:rsidRDefault="00DE0DBB" w:rsidP="00492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329" w:rsidRDefault="004E056B" w:rsidP="004E056B">
      <w:pPr>
        <w:widowControl w:val="0"/>
        <w:tabs>
          <w:tab w:val="left" w:pos="1647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6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87329" w:rsidRPr="003C6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ПРЕДПИСЫВАЕТ:</w:t>
      </w:r>
    </w:p>
    <w:p w:rsidR="00DE0DBB" w:rsidRDefault="00DE0DBB" w:rsidP="004E056B">
      <w:pPr>
        <w:widowControl w:val="0"/>
        <w:tabs>
          <w:tab w:val="left" w:pos="1647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329" w:rsidRPr="003C6C3D" w:rsidRDefault="00687329" w:rsidP="00A608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Принять меры к устранению выявленных нарушений обязательных требований, причин, способствующих их совершению. </w:t>
      </w:r>
    </w:p>
    <w:p w:rsidR="00687329" w:rsidRDefault="00687329" w:rsidP="00A608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 необходимости рассмотреть вопрос о привлечении к дисциплинарной ответственности лиц, допустивших ненадлежащее исполнение своих обязанностей.</w:t>
      </w:r>
    </w:p>
    <w:p w:rsidR="00687329" w:rsidRPr="003C6C3D" w:rsidRDefault="00687329" w:rsidP="00A608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Представить в департамент образования </w:t>
      </w:r>
      <w:r w:rsidR="00D17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Белгородской </w:t>
      </w:r>
      <w:r w:rsidRPr="003C6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в срок до </w:t>
      </w:r>
      <w:r w:rsidR="00DE0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200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Pr="003C6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D17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C6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отчет об исполнении предписания с приложением надлежаще заверенных копий документов, подтверждающих исполнение предписания.</w:t>
      </w:r>
    </w:p>
    <w:p w:rsidR="00687329" w:rsidRPr="003C6C3D" w:rsidRDefault="00687329" w:rsidP="00A608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1E6D81" w:rsidRPr="003C6C3D" w:rsidRDefault="001E6D81" w:rsidP="00A608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76"/>
        <w:tblW w:w="0" w:type="auto"/>
        <w:tblLook w:val="01E0" w:firstRow="1" w:lastRow="1" w:firstColumn="1" w:lastColumn="1" w:noHBand="0" w:noVBand="0"/>
      </w:tblPr>
      <w:tblGrid>
        <w:gridCol w:w="4720"/>
        <w:gridCol w:w="4744"/>
      </w:tblGrid>
      <w:tr w:rsidR="00863BA7" w:rsidRPr="003C6C3D" w:rsidTr="005C5684">
        <w:tc>
          <w:tcPr>
            <w:tcW w:w="4720" w:type="dxa"/>
          </w:tcPr>
          <w:p w:rsidR="00E231BF" w:rsidRPr="003C6C3D" w:rsidRDefault="00E231BF" w:rsidP="000D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управления по контролю и надзору в сфере образования департамента образования </w:t>
            </w:r>
            <w:r w:rsidR="000D2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Белгородской </w:t>
            </w:r>
            <w:r w:rsidRPr="003C6C3D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4744" w:type="dxa"/>
          </w:tcPr>
          <w:p w:rsidR="00E231BF" w:rsidRPr="003C6C3D" w:rsidRDefault="00E231BF" w:rsidP="00E2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1BF" w:rsidRPr="003C6C3D" w:rsidRDefault="00E231BF" w:rsidP="00E2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1BF" w:rsidRPr="003C6C3D" w:rsidRDefault="00E231BF" w:rsidP="00E2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1BF" w:rsidRPr="003C6C3D" w:rsidRDefault="00E231BF" w:rsidP="00E2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6C3D">
              <w:rPr>
                <w:rFonts w:ascii="Times New Roman" w:hAnsi="Times New Roman" w:cs="Times New Roman"/>
                <w:b/>
                <w:sz w:val="28"/>
                <w:szCs w:val="28"/>
              </w:rPr>
              <w:t>Н.М. Рухленко</w:t>
            </w:r>
          </w:p>
          <w:p w:rsidR="00E231BF" w:rsidRPr="003C6C3D" w:rsidRDefault="00E231BF" w:rsidP="00E2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B92" w:rsidRDefault="00E26B92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1EB9" w:rsidRDefault="002D1EB9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80F1D" w:rsidRDefault="00480F1D" w:rsidP="00480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Р.А Зенин, </w:t>
      </w:r>
    </w:p>
    <w:p w:rsidR="008D3E3E" w:rsidRPr="00863BA7" w:rsidRDefault="00B33A16" w:rsidP="00480F1D">
      <w:pPr>
        <w:spacing w:after="0" w:line="240" w:lineRule="auto"/>
        <w:jc w:val="both"/>
        <w:rPr>
          <w:sz w:val="18"/>
          <w:szCs w:val="18"/>
        </w:rPr>
      </w:pPr>
      <w:r w:rsidRPr="00863BA7">
        <w:rPr>
          <w:rFonts w:ascii="Times New Roman" w:hAnsi="Times New Roman" w:cs="Times New Roman"/>
          <w:sz w:val="18"/>
          <w:szCs w:val="18"/>
        </w:rPr>
        <w:t>(84722) 32-56-64, belnadzor@belregion.ru</w:t>
      </w:r>
    </w:p>
    <w:sectPr w:rsidR="008D3E3E" w:rsidRPr="00863BA7" w:rsidSect="0078001D">
      <w:headerReference w:type="default" r:id="rId11"/>
      <w:pgSz w:w="11906" w:h="16838"/>
      <w:pgMar w:top="1135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54" w:rsidRDefault="00300354">
      <w:pPr>
        <w:spacing w:after="0" w:line="240" w:lineRule="auto"/>
      </w:pPr>
      <w:r>
        <w:separator/>
      </w:r>
    </w:p>
  </w:endnote>
  <w:endnote w:type="continuationSeparator" w:id="0">
    <w:p w:rsidR="00300354" w:rsidRDefault="0030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54" w:rsidRDefault="00300354">
      <w:pPr>
        <w:spacing w:after="0" w:line="240" w:lineRule="auto"/>
      </w:pPr>
      <w:r>
        <w:separator/>
      </w:r>
    </w:p>
  </w:footnote>
  <w:footnote w:type="continuationSeparator" w:id="0">
    <w:p w:rsidR="00300354" w:rsidRDefault="0030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164235"/>
      <w:docPartObj>
        <w:docPartGallery w:val="Page Numbers (Top of Page)"/>
        <w:docPartUnique/>
      </w:docPartObj>
    </w:sdtPr>
    <w:sdtEndPr/>
    <w:sdtContent>
      <w:p w:rsidR="00423C27" w:rsidRDefault="00847D3F">
        <w:pPr>
          <w:pStyle w:val="a3"/>
          <w:jc w:val="center"/>
        </w:pPr>
        <w:r>
          <w:fldChar w:fldCharType="begin"/>
        </w:r>
        <w:r w:rsidR="007369C4">
          <w:instrText>PAGE   \* MERGEFORMAT</w:instrText>
        </w:r>
        <w:r>
          <w:fldChar w:fldCharType="separate"/>
        </w:r>
        <w:r w:rsidR="00596E13">
          <w:rPr>
            <w:noProof/>
          </w:rPr>
          <w:t>2</w:t>
        </w:r>
        <w:r>
          <w:fldChar w:fldCharType="end"/>
        </w:r>
      </w:p>
    </w:sdtContent>
  </w:sdt>
  <w:p w:rsidR="00423C27" w:rsidRDefault="003003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620B"/>
    <w:multiLevelType w:val="hybridMultilevel"/>
    <w:tmpl w:val="0E0C639E"/>
    <w:lvl w:ilvl="0" w:tplc="7DB61168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38F37AC8"/>
    <w:multiLevelType w:val="hybridMultilevel"/>
    <w:tmpl w:val="911EC80E"/>
    <w:lvl w:ilvl="0" w:tplc="B9081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DB0039"/>
    <w:multiLevelType w:val="multilevel"/>
    <w:tmpl w:val="DAA6C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FFD010F"/>
    <w:multiLevelType w:val="hybridMultilevel"/>
    <w:tmpl w:val="879E2172"/>
    <w:lvl w:ilvl="0" w:tplc="783400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4AA56EA"/>
    <w:multiLevelType w:val="hybridMultilevel"/>
    <w:tmpl w:val="D5BC20C8"/>
    <w:lvl w:ilvl="0" w:tplc="B9081E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329"/>
    <w:rsid w:val="00002F36"/>
    <w:rsid w:val="00011CF9"/>
    <w:rsid w:val="00020941"/>
    <w:rsid w:val="000213D1"/>
    <w:rsid w:val="000229A9"/>
    <w:rsid w:val="00030D4C"/>
    <w:rsid w:val="0003549C"/>
    <w:rsid w:val="00040CE4"/>
    <w:rsid w:val="00044309"/>
    <w:rsid w:val="00044F11"/>
    <w:rsid w:val="0004511E"/>
    <w:rsid w:val="000457A9"/>
    <w:rsid w:val="00050DAD"/>
    <w:rsid w:val="000524C7"/>
    <w:rsid w:val="00052A0A"/>
    <w:rsid w:val="00055797"/>
    <w:rsid w:val="00056D8C"/>
    <w:rsid w:val="00057972"/>
    <w:rsid w:val="00061871"/>
    <w:rsid w:val="0007179B"/>
    <w:rsid w:val="00075CC3"/>
    <w:rsid w:val="00076CE7"/>
    <w:rsid w:val="00080B96"/>
    <w:rsid w:val="00082845"/>
    <w:rsid w:val="000875CE"/>
    <w:rsid w:val="00094A05"/>
    <w:rsid w:val="000A338B"/>
    <w:rsid w:val="000B0ECF"/>
    <w:rsid w:val="000B4260"/>
    <w:rsid w:val="000C2AC8"/>
    <w:rsid w:val="000C3845"/>
    <w:rsid w:val="000C51C3"/>
    <w:rsid w:val="000C646F"/>
    <w:rsid w:val="000D2A29"/>
    <w:rsid w:val="000E5A9A"/>
    <w:rsid w:val="000F20E5"/>
    <w:rsid w:val="000F3675"/>
    <w:rsid w:val="00103080"/>
    <w:rsid w:val="00115E37"/>
    <w:rsid w:val="00121CBC"/>
    <w:rsid w:val="0014476A"/>
    <w:rsid w:val="00151E7E"/>
    <w:rsid w:val="0015717F"/>
    <w:rsid w:val="001676EB"/>
    <w:rsid w:val="00171B6C"/>
    <w:rsid w:val="00175D2C"/>
    <w:rsid w:val="00180F18"/>
    <w:rsid w:val="001817E2"/>
    <w:rsid w:val="001D15AE"/>
    <w:rsid w:val="001E6D81"/>
    <w:rsid w:val="001F51BD"/>
    <w:rsid w:val="002001CA"/>
    <w:rsid w:val="00200EFC"/>
    <w:rsid w:val="00211B22"/>
    <w:rsid w:val="00226240"/>
    <w:rsid w:val="0023419F"/>
    <w:rsid w:val="0023430C"/>
    <w:rsid w:val="00241503"/>
    <w:rsid w:val="00246850"/>
    <w:rsid w:val="00264C35"/>
    <w:rsid w:val="00267DA4"/>
    <w:rsid w:val="00272E19"/>
    <w:rsid w:val="0029131A"/>
    <w:rsid w:val="0029164F"/>
    <w:rsid w:val="0029478F"/>
    <w:rsid w:val="00295042"/>
    <w:rsid w:val="002A077B"/>
    <w:rsid w:val="002A48C7"/>
    <w:rsid w:val="002B4CD3"/>
    <w:rsid w:val="002C183D"/>
    <w:rsid w:val="002C3BA0"/>
    <w:rsid w:val="002D1EB9"/>
    <w:rsid w:val="002D6B0F"/>
    <w:rsid w:val="00300354"/>
    <w:rsid w:val="00310C2D"/>
    <w:rsid w:val="003114C8"/>
    <w:rsid w:val="00314B3E"/>
    <w:rsid w:val="0032363C"/>
    <w:rsid w:val="00334847"/>
    <w:rsid w:val="00336B78"/>
    <w:rsid w:val="0034275D"/>
    <w:rsid w:val="00345E3B"/>
    <w:rsid w:val="00346C42"/>
    <w:rsid w:val="0035010D"/>
    <w:rsid w:val="00362A54"/>
    <w:rsid w:val="00365392"/>
    <w:rsid w:val="003703DE"/>
    <w:rsid w:val="00387011"/>
    <w:rsid w:val="00395683"/>
    <w:rsid w:val="003A7B9A"/>
    <w:rsid w:val="003B1DE3"/>
    <w:rsid w:val="003B45BE"/>
    <w:rsid w:val="003C1496"/>
    <w:rsid w:val="003C3EDF"/>
    <w:rsid w:val="003C552C"/>
    <w:rsid w:val="003C5F74"/>
    <w:rsid w:val="003C6C3D"/>
    <w:rsid w:val="003C77CE"/>
    <w:rsid w:val="003D3170"/>
    <w:rsid w:val="003D5DE1"/>
    <w:rsid w:val="003D6CFA"/>
    <w:rsid w:val="003E1440"/>
    <w:rsid w:val="003F7C4C"/>
    <w:rsid w:val="004036BD"/>
    <w:rsid w:val="00403C2B"/>
    <w:rsid w:val="00410B43"/>
    <w:rsid w:val="0041489B"/>
    <w:rsid w:val="00417FB7"/>
    <w:rsid w:val="00424AF8"/>
    <w:rsid w:val="004328EB"/>
    <w:rsid w:val="00443436"/>
    <w:rsid w:val="004538EF"/>
    <w:rsid w:val="00453AEC"/>
    <w:rsid w:val="00461804"/>
    <w:rsid w:val="00463A6D"/>
    <w:rsid w:val="00480F1D"/>
    <w:rsid w:val="00481F2D"/>
    <w:rsid w:val="0048331C"/>
    <w:rsid w:val="004836D9"/>
    <w:rsid w:val="0048477D"/>
    <w:rsid w:val="004867BF"/>
    <w:rsid w:val="00492A1C"/>
    <w:rsid w:val="0049382B"/>
    <w:rsid w:val="00496189"/>
    <w:rsid w:val="004A0B38"/>
    <w:rsid w:val="004B7C64"/>
    <w:rsid w:val="004C06ED"/>
    <w:rsid w:val="004C6027"/>
    <w:rsid w:val="004E056B"/>
    <w:rsid w:val="004E4ADC"/>
    <w:rsid w:val="00502C37"/>
    <w:rsid w:val="00506BB3"/>
    <w:rsid w:val="00507BA1"/>
    <w:rsid w:val="00510750"/>
    <w:rsid w:val="005304B5"/>
    <w:rsid w:val="005310EF"/>
    <w:rsid w:val="00534A71"/>
    <w:rsid w:val="00542BDF"/>
    <w:rsid w:val="005445F0"/>
    <w:rsid w:val="005456D0"/>
    <w:rsid w:val="00552296"/>
    <w:rsid w:val="00554FC2"/>
    <w:rsid w:val="00556BDF"/>
    <w:rsid w:val="00560140"/>
    <w:rsid w:val="005624F4"/>
    <w:rsid w:val="00572C9D"/>
    <w:rsid w:val="0058073B"/>
    <w:rsid w:val="005834E5"/>
    <w:rsid w:val="00593CAF"/>
    <w:rsid w:val="00596E13"/>
    <w:rsid w:val="005A1713"/>
    <w:rsid w:val="005A2CE8"/>
    <w:rsid w:val="005B58D1"/>
    <w:rsid w:val="005C12BB"/>
    <w:rsid w:val="005C421A"/>
    <w:rsid w:val="005D6E1A"/>
    <w:rsid w:val="005E1143"/>
    <w:rsid w:val="005E71D2"/>
    <w:rsid w:val="006020D7"/>
    <w:rsid w:val="0061046C"/>
    <w:rsid w:val="00633C27"/>
    <w:rsid w:val="00654CFD"/>
    <w:rsid w:val="006674BE"/>
    <w:rsid w:val="00671905"/>
    <w:rsid w:val="00681FA0"/>
    <w:rsid w:val="00687329"/>
    <w:rsid w:val="00692655"/>
    <w:rsid w:val="006A1ABE"/>
    <w:rsid w:val="006A75CA"/>
    <w:rsid w:val="006B0345"/>
    <w:rsid w:val="006B28AF"/>
    <w:rsid w:val="006C6D0C"/>
    <w:rsid w:val="006D51B3"/>
    <w:rsid w:val="006D69E7"/>
    <w:rsid w:val="006D78AF"/>
    <w:rsid w:val="006E61D6"/>
    <w:rsid w:val="006F2625"/>
    <w:rsid w:val="00704ADA"/>
    <w:rsid w:val="007057AE"/>
    <w:rsid w:val="00724B4E"/>
    <w:rsid w:val="00736123"/>
    <w:rsid w:val="007369C4"/>
    <w:rsid w:val="007438ED"/>
    <w:rsid w:val="007479D1"/>
    <w:rsid w:val="007511C0"/>
    <w:rsid w:val="007541E9"/>
    <w:rsid w:val="00757A04"/>
    <w:rsid w:val="0076023C"/>
    <w:rsid w:val="00762AFE"/>
    <w:rsid w:val="007648CD"/>
    <w:rsid w:val="00765079"/>
    <w:rsid w:val="0076668E"/>
    <w:rsid w:val="00766B5D"/>
    <w:rsid w:val="00773B48"/>
    <w:rsid w:val="0077442F"/>
    <w:rsid w:val="007749FE"/>
    <w:rsid w:val="0078001D"/>
    <w:rsid w:val="007911ED"/>
    <w:rsid w:val="00792793"/>
    <w:rsid w:val="00793E9A"/>
    <w:rsid w:val="00795ECA"/>
    <w:rsid w:val="007A3169"/>
    <w:rsid w:val="007B03F0"/>
    <w:rsid w:val="007B2F15"/>
    <w:rsid w:val="007B57C5"/>
    <w:rsid w:val="007C0FFF"/>
    <w:rsid w:val="007C1858"/>
    <w:rsid w:val="007E6AD1"/>
    <w:rsid w:val="007F2F6E"/>
    <w:rsid w:val="008038F6"/>
    <w:rsid w:val="00812157"/>
    <w:rsid w:val="0082068D"/>
    <w:rsid w:val="008334B4"/>
    <w:rsid w:val="00834637"/>
    <w:rsid w:val="00847D3F"/>
    <w:rsid w:val="008558FB"/>
    <w:rsid w:val="00862AD3"/>
    <w:rsid w:val="00863BA7"/>
    <w:rsid w:val="008776D4"/>
    <w:rsid w:val="008837A3"/>
    <w:rsid w:val="00890EBC"/>
    <w:rsid w:val="00896C8A"/>
    <w:rsid w:val="008A2B96"/>
    <w:rsid w:val="008A638F"/>
    <w:rsid w:val="008B08BC"/>
    <w:rsid w:val="008B0C21"/>
    <w:rsid w:val="008B30DF"/>
    <w:rsid w:val="008B360B"/>
    <w:rsid w:val="008C3A50"/>
    <w:rsid w:val="008C49E9"/>
    <w:rsid w:val="008C7F90"/>
    <w:rsid w:val="008D1349"/>
    <w:rsid w:val="008D3E3E"/>
    <w:rsid w:val="008F0DD8"/>
    <w:rsid w:val="008F2D2F"/>
    <w:rsid w:val="008F74F7"/>
    <w:rsid w:val="009033D7"/>
    <w:rsid w:val="009035F6"/>
    <w:rsid w:val="009056E3"/>
    <w:rsid w:val="00913BA3"/>
    <w:rsid w:val="009164AC"/>
    <w:rsid w:val="009165DA"/>
    <w:rsid w:val="0092290F"/>
    <w:rsid w:val="0094438C"/>
    <w:rsid w:val="00946548"/>
    <w:rsid w:val="00951BB7"/>
    <w:rsid w:val="009600C3"/>
    <w:rsid w:val="00960F94"/>
    <w:rsid w:val="00963F7A"/>
    <w:rsid w:val="00981FDE"/>
    <w:rsid w:val="00982422"/>
    <w:rsid w:val="0099151E"/>
    <w:rsid w:val="009A04B5"/>
    <w:rsid w:val="009A7536"/>
    <w:rsid w:val="009D2BBC"/>
    <w:rsid w:val="009E68E7"/>
    <w:rsid w:val="009F097D"/>
    <w:rsid w:val="009F1F04"/>
    <w:rsid w:val="009F56F1"/>
    <w:rsid w:val="00A00F3F"/>
    <w:rsid w:val="00A1320C"/>
    <w:rsid w:val="00A148CD"/>
    <w:rsid w:val="00A17798"/>
    <w:rsid w:val="00A20873"/>
    <w:rsid w:val="00A20A26"/>
    <w:rsid w:val="00A275D9"/>
    <w:rsid w:val="00A31B84"/>
    <w:rsid w:val="00A33C76"/>
    <w:rsid w:val="00A35CE5"/>
    <w:rsid w:val="00A420FB"/>
    <w:rsid w:val="00A44ECC"/>
    <w:rsid w:val="00A57C4A"/>
    <w:rsid w:val="00A60873"/>
    <w:rsid w:val="00A61E46"/>
    <w:rsid w:val="00A64967"/>
    <w:rsid w:val="00A666A0"/>
    <w:rsid w:val="00A762F9"/>
    <w:rsid w:val="00A81945"/>
    <w:rsid w:val="00A948C2"/>
    <w:rsid w:val="00A979F0"/>
    <w:rsid w:val="00AA7670"/>
    <w:rsid w:val="00AB3EEA"/>
    <w:rsid w:val="00AB730B"/>
    <w:rsid w:val="00AC239D"/>
    <w:rsid w:val="00AE08A2"/>
    <w:rsid w:val="00AF23BF"/>
    <w:rsid w:val="00AF4429"/>
    <w:rsid w:val="00AF7F15"/>
    <w:rsid w:val="00B02302"/>
    <w:rsid w:val="00B30C87"/>
    <w:rsid w:val="00B33A16"/>
    <w:rsid w:val="00B3783C"/>
    <w:rsid w:val="00B40481"/>
    <w:rsid w:val="00B421A3"/>
    <w:rsid w:val="00B50F43"/>
    <w:rsid w:val="00B52E8F"/>
    <w:rsid w:val="00B53046"/>
    <w:rsid w:val="00B57812"/>
    <w:rsid w:val="00B67651"/>
    <w:rsid w:val="00B74E4A"/>
    <w:rsid w:val="00B84553"/>
    <w:rsid w:val="00B86C76"/>
    <w:rsid w:val="00B9359F"/>
    <w:rsid w:val="00B9409C"/>
    <w:rsid w:val="00B97607"/>
    <w:rsid w:val="00BA3B3A"/>
    <w:rsid w:val="00BC4E8D"/>
    <w:rsid w:val="00BC66A7"/>
    <w:rsid w:val="00BE0845"/>
    <w:rsid w:val="00BE1921"/>
    <w:rsid w:val="00BF761A"/>
    <w:rsid w:val="00C03FFF"/>
    <w:rsid w:val="00C11963"/>
    <w:rsid w:val="00C1354D"/>
    <w:rsid w:val="00C15FA4"/>
    <w:rsid w:val="00C16655"/>
    <w:rsid w:val="00C2234A"/>
    <w:rsid w:val="00C3430C"/>
    <w:rsid w:val="00C346DF"/>
    <w:rsid w:val="00C40874"/>
    <w:rsid w:val="00C46D9A"/>
    <w:rsid w:val="00C46DEB"/>
    <w:rsid w:val="00C516A5"/>
    <w:rsid w:val="00C53B0C"/>
    <w:rsid w:val="00C55C71"/>
    <w:rsid w:val="00C62287"/>
    <w:rsid w:val="00C75ECD"/>
    <w:rsid w:val="00C929A3"/>
    <w:rsid w:val="00CA4BF2"/>
    <w:rsid w:val="00CA57D7"/>
    <w:rsid w:val="00CC33EC"/>
    <w:rsid w:val="00CE2CCE"/>
    <w:rsid w:val="00CE761C"/>
    <w:rsid w:val="00CF035B"/>
    <w:rsid w:val="00D00F27"/>
    <w:rsid w:val="00D04C24"/>
    <w:rsid w:val="00D073FB"/>
    <w:rsid w:val="00D12214"/>
    <w:rsid w:val="00D127B3"/>
    <w:rsid w:val="00D136DC"/>
    <w:rsid w:val="00D17AD5"/>
    <w:rsid w:val="00D22442"/>
    <w:rsid w:val="00D22DD5"/>
    <w:rsid w:val="00D3299B"/>
    <w:rsid w:val="00D32F72"/>
    <w:rsid w:val="00D34141"/>
    <w:rsid w:val="00D46737"/>
    <w:rsid w:val="00D50600"/>
    <w:rsid w:val="00D5089F"/>
    <w:rsid w:val="00D542DE"/>
    <w:rsid w:val="00D60C04"/>
    <w:rsid w:val="00D61CAB"/>
    <w:rsid w:val="00D706BC"/>
    <w:rsid w:val="00D77A19"/>
    <w:rsid w:val="00D84EDD"/>
    <w:rsid w:val="00D9203E"/>
    <w:rsid w:val="00D94D63"/>
    <w:rsid w:val="00DB0F3A"/>
    <w:rsid w:val="00DB3846"/>
    <w:rsid w:val="00DB6A6E"/>
    <w:rsid w:val="00DC21B1"/>
    <w:rsid w:val="00DC2D20"/>
    <w:rsid w:val="00DE0DBB"/>
    <w:rsid w:val="00DE0E56"/>
    <w:rsid w:val="00DE3F7D"/>
    <w:rsid w:val="00DF4871"/>
    <w:rsid w:val="00E20529"/>
    <w:rsid w:val="00E231BF"/>
    <w:rsid w:val="00E2479F"/>
    <w:rsid w:val="00E257C5"/>
    <w:rsid w:val="00E26B92"/>
    <w:rsid w:val="00E26F51"/>
    <w:rsid w:val="00E41959"/>
    <w:rsid w:val="00E43CF4"/>
    <w:rsid w:val="00E63435"/>
    <w:rsid w:val="00E72A15"/>
    <w:rsid w:val="00E749CA"/>
    <w:rsid w:val="00E807C9"/>
    <w:rsid w:val="00E856A6"/>
    <w:rsid w:val="00E95CC9"/>
    <w:rsid w:val="00E97656"/>
    <w:rsid w:val="00EA2F59"/>
    <w:rsid w:val="00EA33DE"/>
    <w:rsid w:val="00EA5127"/>
    <w:rsid w:val="00EB2881"/>
    <w:rsid w:val="00EC1880"/>
    <w:rsid w:val="00EC4D50"/>
    <w:rsid w:val="00EC51E6"/>
    <w:rsid w:val="00ED01AC"/>
    <w:rsid w:val="00ED16B4"/>
    <w:rsid w:val="00ED5789"/>
    <w:rsid w:val="00EE509A"/>
    <w:rsid w:val="00EF448F"/>
    <w:rsid w:val="00EF6C1A"/>
    <w:rsid w:val="00EF71EE"/>
    <w:rsid w:val="00F1009B"/>
    <w:rsid w:val="00F1475C"/>
    <w:rsid w:val="00F2612C"/>
    <w:rsid w:val="00F318E4"/>
    <w:rsid w:val="00F34817"/>
    <w:rsid w:val="00F37E0A"/>
    <w:rsid w:val="00F4445B"/>
    <w:rsid w:val="00F461D4"/>
    <w:rsid w:val="00F56399"/>
    <w:rsid w:val="00F65D35"/>
    <w:rsid w:val="00F7359F"/>
    <w:rsid w:val="00F74E59"/>
    <w:rsid w:val="00F7790A"/>
    <w:rsid w:val="00F801E3"/>
    <w:rsid w:val="00F9219E"/>
    <w:rsid w:val="00F95C75"/>
    <w:rsid w:val="00FA54D8"/>
    <w:rsid w:val="00FB7AE0"/>
    <w:rsid w:val="00FC1877"/>
    <w:rsid w:val="00FC6D2E"/>
    <w:rsid w:val="00FE1C09"/>
    <w:rsid w:val="00FE2AB7"/>
    <w:rsid w:val="00FE537B"/>
    <w:rsid w:val="00FF14A8"/>
    <w:rsid w:val="00FF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329"/>
  </w:style>
  <w:style w:type="paragraph" w:styleId="a5">
    <w:name w:val="Balloon Text"/>
    <w:basedOn w:val="a"/>
    <w:link w:val="a6"/>
    <w:uiPriority w:val="99"/>
    <w:semiHidden/>
    <w:unhideWhenUsed/>
    <w:rsid w:val="0068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056D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056D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74E4A"/>
    <w:pPr>
      <w:ind w:left="720"/>
      <w:contextualSpacing/>
    </w:pPr>
  </w:style>
  <w:style w:type="paragraph" w:customStyle="1" w:styleId="ConsPlusNormal">
    <w:name w:val="ConsPlusNormal"/>
    <w:rsid w:val="002A0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E20529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982422"/>
    <w:rPr>
      <w:color w:val="0000FF" w:themeColor="hyperlink"/>
      <w:u w:val="single"/>
    </w:rPr>
  </w:style>
  <w:style w:type="character" w:customStyle="1" w:styleId="FontStyle13">
    <w:name w:val="Font Style13"/>
    <w:uiPriority w:val="99"/>
    <w:rsid w:val="00D00F27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AB3EEA"/>
    <w:pPr>
      <w:tabs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3E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329"/>
  </w:style>
  <w:style w:type="paragraph" w:styleId="a5">
    <w:name w:val="Balloon Text"/>
    <w:basedOn w:val="a"/>
    <w:link w:val="a6"/>
    <w:uiPriority w:val="99"/>
    <w:semiHidden/>
    <w:unhideWhenUsed/>
    <w:rsid w:val="0068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056D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056D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74E4A"/>
    <w:pPr>
      <w:ind w:left="720"/>
      <w:contextualSpacing/>
    </w:pPr>
  </w:style>
  <w:style w:type="paragraph" w:customStyle="1" w:styleId="ConsPlusNormal">
    <w:name w:val="ConsPlusNormal"/>
    <w:rsid w:val="002A0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E20529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982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9230B46F4BFD6352B09BECA7951F1906738579FC52DA92A75483EB972DB1A42D46A48338E95200m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9045-0F82-4560-88CF-F340D71C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7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2017-12-07T12:53:00Z</cp:lastPrinted>
  <dcterms:created xsi:type="dcterms:W3CDTF">2016-03-14T08:59:00Z</dcterms:created>
  <dcterms:modified xsi:type="dcterms:W3CDTF">2017-12-28T13:28:00Z</dcterms:modified>
</cp:coreProperties>
</file>